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59" w:rsidRDefault="009C0959" w:rsidP="009C0959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Нештатные ситуации на сетях водоснабжения обслуживаемых ОГКП «Ульяновский областной водоканал» в 202</w:t>
      </w:r>
      <w:r w:rsidR="00C45B9B" w:rsidRPr="00C45B9B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году</w:t>
      </w:r>
    </w:p>
    <w:p w:rsidR="009C0959" w:rsidRDefault="009C0959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C0959" w:rsidRPr="003E52AF" w:rsidRDefault="009C0959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E52AF">
        <w:rPr>
          <w:rFonts w:ascii="PT Astra Serif" w:hAnsi="PT Astra Serif"/>
          <w:sz w:val="28"/>
          <w:szCs w:val="28"/>
        </w:rPr>
        <w:t>В 2019 году на сетях водоснабжения произошло 1079 инцидентов</w:t>
      </w:r>
    </w:p>
    <w:p w:rsidR="009C0959" w:rsidRPr="003E52AF" w:rsidRDefault="009C0959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E52AF">
        <w:rPr>
          <w:rFonts w:ascii="PT Astra Serif" w:hAnsi="PT Astra Serif"/>
          <w:sz w:val="28"/>
          <w:szCs w:val="28"/>
        </w:rPr>
        <w:t xml:space="preserve">В 2020 году произошло 3 398 инцидентов, из них 820 </w:t>
      </w:r>
      <w:r w:rsidR="00993664" w:rsidRPr="003E52AF">
        <w:rPr>
          <w:rFonts w:ascii="PT Astra Serif" w:hAnsi="PT Astra Serif"/>
          <w:sz w:val="28"/>
          <w:szCs w:val="28"/>
        </w:rPr>
        <w:t>(12,9%) с отключением абонентов, свыше восьми часов 106 (1</w:t>
      </w:r>
      <w:r w:rsidR="00301CA2" w:rsidRPr="003E52AF">
        <w:rPr>
          <w:rFonts w:ascii="PT Astra Serif" w:hAnsi="PT Astra Serif"/>
          <w:sz w:val="28"/>
          <w:szCs w:val="28"/>
        </w:rPr>
        <w:t>2</w:t>
      </w:r>
      <w:r w:rsidR="00993664" w:rsidRPr="003E52AF">
        <w:rPr>
          <w:rFonts w:ascii="PT Astra Serif" w:hAnsi="PT Astra Serif"/>
          <w:sz w:val="28"/>
          <w:szCs w:val="28"/>
        </w:rPr>
        <w:t>,9%)</w:t>
      </w:r>
      <w:r w:rsidR="001F0E56" w:rsidRPr="003E52AF">
        <w:rPr>
          <w:rFonts w:ascii="PT Astra Serif" w:hAnsi="PT Astra Serif"/>
          <w:sz w:val="28"/>
          <w:szCs w:val="28"/>
        </w:rPr>
        <w:t>, (3,1% от общего количества инцидентов)</w:t>
      </w:r>
    </w:p>
    <w:p w:rsidR="003E52AF" w:rsidRPr="003E52AF" w:rsidRDefault="002308BE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E52AF">
        <w:rPr>
          <w:rFonts w:ascii="PT Astra Serif" w:hAnsi="PT Astra Serif"/>
          <w:sz w:val="28"/>
          <w:szCs w:val="28"/>
        </w:rPr>
        <w:t>В 2021 году</w:t>
      </w:r>
      <w:r w:rsidR="009C0959" w:rsidRPr="003E52AF">
        <w:rPr>
          <w:rFonts w:ascii="PT Astra Serif" w:hAnsi="PT Astra Serif"/>
          <w:sz w:val="28"/>
          <w:szCs w:val="28"/>
        </w:rPr>
        <w:t xml:space="preserve"> произошло </w:t>
      </w:r>
      <w:r w:rsidRPr="003E52AF">
        <w:rPr>
          <w:rFonts w:ascii="PT Astra Serif" w:hAnsi="PT Astra Serif"/>
          <w:sz w:val="28"/>
          <w:szCs w:val="28"/>
        </w:rPr>
        <w:t>4</w:t>
      </w:r>
      <w:r w:rsidR="00A56C91" w:rsidRPr="003E52AF">
        <w:rPr>
          <w:rFonts w:ascii="PT Astra Serif" w:hAnsi="PT Astra Serif"/>
          <w:sz w:val="28"/>
          <w:szCs w:val="28"/>
        </w:rPr>
        <w:t xml:space="preserve"> </w:t>
      </w:r>
      <w:r w:rsidR="001F0E56" w:rsidRPr="003E52AF">
        <w:rPr>
          <w:rFonts w:ascii="PT Astra Serif" w:hAnsi="PT Astra Serif"/>
          <w:sz w:val="28"/>
          <w:szCs w:val="28"/>
        </w:rPr>
        <w:t>18</w:t>
      </w:r>
      <w:r w:rsidR="00BA7AB6" w:rsidRPr="003E52AF">
        <w:rPr>
          <w:rFonts w:ascii="PT Astra Serif" w:hAnsi="PT Astra Serif"/>
          <w:sz w:val="28"/>
          <w:szCs w:val="28"/>
        </w:rPr>
        <w:t>8</w:t>
      </w:r>
      <w:bookmarkStart w:id="0" w:name="_GoBack"/>
      <w:bookmarkEnd w:id="0"/>
      <w:r w:rsidR="009C0959" w:rsidRPr="003E52AF">
        <w:rPr>
          <w:rFonts w:ascii="PT Astra Serif" w:hAnsi="PT Astra Serif"/>
          <w:sz w:val="28"/>
          <w:szCs w:val="28"/>
        </w:rPr>
        <w:t xml:space="preserve"> инцидентов, из них </w:t>
      </w:r>
      <w:r w:rsidRPr="003E52AF">
        <w:rPr>
          <w:rFonts w:ascii="PT Astra Serif" w:hAnsi="PT Astra Serif"/>
          <w:sz w:val="28"/>
          <w:szCs w:val="28"/>
        </w:rPr>
        <w:t>60</w:t>
      </w:r>
      <w:r w:rsidR="001F0E56" w:rsidRPr="003E52AF">
        <w:rPr>
          <w:rFonts w:ascii="PT Astra Serif" w:hAnsi="PT Astra Serif"/>
          <w:sz w:val="28"/>
          <w:szCs w:val="28"/>
        </w:rPr>
        <w:t>6</w:t>
      </w:r>
      <w:r w:rsidR="009C0959" w:rsidRPr="003E52AF">
        <w:rPr>
          <w:rFonts w:ascii="PT Astra Serif" w:hAnsi="PT Astra Serif"/>
          <w:sz w:val="28"/>
          <w:szCs w:val="28"/>
        </w:rPr>
        <w:t xml:space="preserve"> (</w:t>
      </w:r>
      <w:r w:rsidRPr="003E52AF">
        <w:rPr>
          <w:rFonts w:ascii="PT Astra Serif" w:hAnsi="PT Astra Serif"/>
          <w:sz w:val="28"/>
          <w:szCs w:val="28"/>
        </w:rPr>
        <w:t>14,5</w:t>
      </w:r>
      <w:r w:rsidR="00AD7DAB" w:rsidRPr="003E52AF">
        <w:rPr>
          <w:rFonts w:ascii="PT Astra Serif" w:hAnsi="PT Astra Serif"/>
          <w:sz w:val="28"/>
          <w:szCs w:val="28"/>
        </w:rPr>
        <w:t>%) с отключением абонентов</w:t>
      </w:r>
      <w:r w:rsidR="003E52AF" w:rsidRPr="003E52AF">
        <w:rPr>
          <w:rFonts w:ascii="PT Astra Serif" w:hAnsi="PT Astra Serif"/>
          <w:sz w:val="28"/>
          <w:szCs w:val="28"/>
        </w:rPr>
        <w:t>.</w:t>
      </w:r>
    </w:p>
    <w:p w:rsidR="003E52AF" w:rsidRPr="003E52AF" w:rsidRDefault="003E52AF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E52AF">
        <w:rPr>
          <w:rFonts w:ascii="PT Astra Serif" w:hAnsi="PT Astra Serif"/>
          <w:sz w:val="28"/>
          <w:szCs w:val="28"/>
        </w:rPr>
        <w:t>В 2022 году произошло</w:t>
      </w:r>
      <w:r>
        <w:rPr>
          <w:rFonts w:ascii="PT Astra Serif" w:hAnsi="PT Astra Serif"/>
          <w:sz w:val="28"/>
          <w:szCs w:val="28"/>
        </w:rPr>
        <w:t xml:space="preserve"> 3 628 инцидентов, из них 301 (8,3%) с отключением абонентов.</w:t>
      </w:r>
    </w:p>
    <w:p w:rsidR="009C0959" w:rsidRPr="003E52AF" w:rsidRDefault="009C0959" w:rsidP="009C0959">
      <w:pPr>
        <w:spacing w:after="0"/>
        <w:jc w:val="both"/>
        <w:rPr>
          <w:rFonts w:ascii="PT Astra Serif" w:hAnsi="PT Astra Serif"/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1843"/>
        <w:gridCol w:w="1843"/>
        <w:gridCol w:w="1701"/>
      </w:tblGrid>
      <w:tr w:rsidR="00C45B9B" w:rsidRPr="003E52AF" w:rsidTr="00C45B9B">
        <w:trPr>
          <w:trHeight w:val="307"/>
        </w:trPr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9B" w:rsidRPr="003E52AF" w:rsidRDefault="00C45B9B" w:rsidP="006E25C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3E52AF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 xml:space="preserve">Итого инцидентов за 2022 год </w:t>
            </w:r>
          </w:p>
        </w:tc>
      </w:tr>
      <w:tr w:rsidR="00C45B9B" w:rsidRPr="00810D32" w:rsidTr="00C45B9B">
        <w:trPr>
          <w:trHeight w:val="30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B" w:rsidRPr="00C45B9B" w:rsidRDefault="00C45B9B" w:rsidP="006E25C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Наименование</w:t>
            </w:r>
            <w:r>
              <w:rPr>
                <w:rFonts w:ascii="PT Astra Serif" w:eastAsia="Times New Roman" w:hAnsi="PT Astra Serif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PT Astra Serif" w:eastAsia="Times New Roman" w:hAnsi="PT Astra Serif" w:cs="Calibri"/>
                <w:color w:val="000000"/>
                <w:lang w:eastAsia="ru-RU"/>
              </w:rPr>
              <w:t>МО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9B" w:rsidRPr="00810D32" w:rsidRDefault="00C45B9B" w:rsidP="003E52A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Кол-во инцидентов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9B" w:rsidRPr="00810D32" w:rsidRDefault="00C45B9B" w:rsidP="006E25C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Кол-во инцидентов с </w:t>
            </w:r>
            <w:proofErr w:type="spellStart"/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откл-м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9B" w:rsidRPr="00810D32" w:rsidRDefault="00C45B9B" w:rsidP="006E25C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% отключений</w:t>
            </w:r>
          </w:p>
        </w:tc>
      </w:tr>
      <w:tr w:rsidR="00C45B9B" w:rsidRPr="00810D32" w:rsidTr="00C45B9B">
        <w:trPr>
          <w:trHeight w:val="840"/>
        </w:trPr>
        <w:tc>
          <w:tcPr>
            <w:tcW w:w="42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9B" w:rsidRPr="00810D32" w:rsidRDefault="00C45B9B" w:rsidP="006E25C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9B" w:rsidRPr="00810D32" w:rsidRDefault="00C45B9B" w:rsidP="006E25C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9B" w:rsidRPr="00810D32" w:rsidRDefault="00C45B9B" w:rsidP="006E25C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9B" w:rsidRPr="00810D32" w:rsidRDefault="00C45B9B" w:rsidP="006E25C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</w:tr>
      <w:tr w:rsidR="00C45B9B" w:rsidRPr="00810D32" w:rsidTr="00C45B9B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Карсунский</w:t>
            </w:r>
            <w:proofErr w:type="spellEnd"/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3,1</w:t>
            </w:r>
          </w:p>
        </w:tc>
      </w:tr>
      <w:tr w:rsidR="00C45B9B" w:rsidRPr="00810D32" w:rsidTr="00C45B9B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Сурский</w:t>
            </w:r>
            <w:proofErr w:type="spellEnd"/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0,6</w:t>
            </w:r>
          </w:p>
        </w:tc>
      </w:tr>
      <w:tr w:rsidR="00C45B9B" w:rsidRPr="00810D32" w:rsidTr="00C45B9B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Ульяновский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28,5</w:t>
            </w:r>
          </w:p>
        </w:tc>
      </w:tr>
      <w:tr w:rsidR="00C45B9B" w:rsidRPr="00810D32" w:rsidTr="00C45B9B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Радищевский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3,3</w:t>
            </w:r>
          </w:p>
        </w:tc>
      </w:tr>
      <w:tr w:rsidR="00C45B9B" w:rsidRPr="00810D32" w:rsidTr="00C45B9B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Старокулаткинский</w:t>
            </w:r>
            <w:proofErr w:type="spellEnd"/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1,0</w:t>
            </w:r>
          </w:p>
        </w:tc>
      </w:tr>
      <w:tr w:rsidR="00C45B9B" w:rsidRPr="00810D32" w:rsidTr="00C45B9B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Сенгилеевский</w:t>
            </w:r>
            <w:proofErr w:type="spellEnd"/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10,8</w:t>
            </w:r>
          </w:p>
        </w:tc>
      </w:tr>
      <w:tr w:rsidR="00C45B9B" w:rsidRPr="00810D32" w:rsidTr="00C45B9B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Майнский</w:t>
            </w:r>
            <w:proofErr w:type="spellEnd"/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6,4</w:t>
            </w:r>
          </w:p>
        </w:tc>
      </w:tr>
      <w:tr w:rsidR="00C45B9B" w:rsidRPr="00810D32" w:rsidTr="00C45B9B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B9B" w:rsidRPr="00810D32" w:rsidRDefault="00C45B9B" w:rsidP="006E25C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Тереньгульский</w:t>
            </w:r>
            <w:proofErr w:type="spellEnd"/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color w:val="000000"/>
                <w:lang w:eastAsia="ru-RU"/>
              </w:rPr>
              <w:t>9,1</w:t>
            </w:r>
          </w:p>
        </w:tc>
      </w:tr>
      <w:tr w:rsidR="00C45B9B" w:rsidRPr="00810D32" w:rsidTr="00C45B9B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B9B" w:rsidRPr="00810D32" w:rsidRDefault="00C45B9B" w:rsidP="006E25C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Calibri"/>
                <w:color w:val="000000"/>
                <w:lang w:eastAsia="ru-RU"/>
              </w:rPr>
              <w:t>Барышский</w:t>
            </w:r>
            <w:proofErr w:type="spellEnd"/>
            <w:r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lang w:eastAsia="ru-RU"/>
              </w:rPr>
              <w:t>0</w:t>
            </w:r>
          </w:p>
        </w:tc>
      </w:tr>
      <w:tr w:rsidR="00C45B9B" w:rsidRPr="00810D32" w:rsidTr="00C45B9B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B9B" w:rsidRPr="003E52AF" w:rsidRDefault="00C45B9B" w:rsidP="006E25C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C45B9B" w:rsidRPr="003E52AF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</w:pPr>
            <w:r w:rsidRPr="003E52AF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3 628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5B9B" w:rsidRPr="003E52AF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</w:pPr>
            <w:r w:rsidRPr="003E52AF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45B9B" w:rsidRPr="00810D32" w:rsidRDefault="00C45B9B" w:rsidP="006E25C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</w:pPr>
            <w:r w:rsidRPr="00810D32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8,3</w:t>
            </w:r>
          </w:p>
        </w:tc>
      </w:tr>
    </w:tbl>
    <w:p w:rsidR="001F0E56" w:rsidRDefault="001F0E56" w:rsidP="001F0E56">
      <w:pPr>
        <w:spacing w:after="0"/>
        <w:jc w:val="both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C45B9B" w:rsidRPr="00C45B9B" w:rsidRDefault="00C45B9B" w:rsidP="001F0E56">
      <w:pPr>
        <w:spacing w:after="0"/>
        <w:jc w:val="both"/>
        <w:rPr>
          <w:rFonts w:ascii="PT Astra Serif" w:hAnsi="PT Astra Serif"/>
          <w:sz w:val="28"/>
          <w:szCs w:val="28"/>
          <w:lang w:val="en-US"/>
        </w:rPr>
      </w:pPr>
    </w:p>
    <w:sectPr w:rsidR="00C45B9B" w:rsidRPr="00C45B9B" w:rsidSect="0013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25F2"/>
    <w:rsid w:val="000473B4"/>
    <w:rsid w:val="00090EAC"/>
    <w:rsid w:val="000A08C8"/>
    <w:rsid w:val="000B5585"/>
    <w:rsid w:val="0013545F"/>
    <w:rsid w:val="00165717"/>
    <w:rsid w:val="00184236"/>
    <w:rsid w:val="00190DDB"/>
    <w:rsid w:val="001E30D5"/>
    <w:rsid w:val="001F0E56"/>
    <w:rsid w:val="00205164"/>
    <w:rsid w:val="0021777A"/>
    <w:rsid w:val="002308BE"/>
    <w:rsid w:val="002E7F52"/>
    <w:rsid w:val="00301CA2"/>
    <w:rsid w:val="003623ED"/>
    <w:rsid w:val="00375ABA"/>
    <w:rsid w:val="00395946"/>
    <w:rsid w:val="003E52AF"/>
    <w:rsid w:val="003F5718"/>
    <w:rsid w:val="004E54DD"/>
    <w:rsid w:val="004F1126"/>
    <w:rsid w:val="00502E45"/>
    <w:rsid w:val="005614F6"/>
    <w:rsid w:val="005E3D7A"/>
    <w:rsid w:val="00604934"/>
    <w:rsid w:val="006B096B"/>
    <w:rsid w:val="00735DE0"/>
    <w:rsid w:val="007D5893"/>
    <w:rsid w:val="00812FC5"/>
    <w:rsid w:val="00870098"/>
    <w:rsid w:val="0089308C"/>
    <w:rsid w:val="00893DE1"/>
    <w:rsid w:val="00993664"/>
    <w:rsid w:val="009C0959"/>
    <w:rsid w:val="009C0C9C"/>
    <w:rsid w:val="009F5845"/>
    <w:rsid w:val="00A00B95"/>
    <w:rsid w:val="00A37521"/>
    <w:rsid w:val="00A56C91"/>
    <w:rsid w:val="00AC4676"/>
    <w:rsid w:val="00AD559C"/>
    <w:rsid w:val="00AD7DAB"/>
    <w:rsid w:val="00B67968"/>
    <w:rsid w:val="00B90FC5"/>
    <w:rsid w:val="00BA06D4"/>
    <w:rsid w:val="00BA1F85"/>
    <w:rsid w:val="00BA7AB6"/>
    <w:rsid w:val="00BC639E"/>
    <w:rsid w:val="00BE70A0"/>
    <w:rsid w:val="00C125F2"/>
    <w:rsid w:val="00C163CF"/>
    <w:rsid w:val="00C45B9B"/>
    <w:rsid w:val="00D91929"/>
    <w:rsid w:val="00DB59C2"/>
    <w:rsid w:val="00E0079C"/>
    <w:rsid w:val="00E1604B"/>
    <w:rsid w:val="00E87071"/>
    <w:rsid w:val="00EA2F2A"/>
    <w:rsid w:val="00F739CB"/>
    <w:rsid w:val="00F9523D"/>
    <w:rsid w:val="00FB54C9"/>
    <w:rsid w:val="00FB6D15"/>
    <w:rsid w:val="00FD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7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E3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2022-01-11T10:26:00Z</cp:lastPrinted>
  <dcterms:created xsi:type="dcterms:W3CDTF">2023-02-01T04:35:00Z</dcterms:created>
  <dcterms:modified xsi:type="dcterms:W3CDTF">2023-02-01T04:35:00Z</dcterms:modified>
</cp:coreProperties>
</file>