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9" w:rsidRPr="000A11D7" w:rsidRDefault="00E37809" w:rsidP="00E37809">
      <w:pPr>
        <w:spacing w:before="100" w:beforeAutospacing="1" w:after="100" w:afterAutospacing="1" w:line="240" w:lineRule="auto"/>
        <w:jc w:val="center"/>
        <w:outlineLvl w:val="2"/>
        <w:rPr>
          <w:rFonts w:ascii="PT Astra Serif" w:eastAsia="Times New Roman" w:hAnsi="PT Astra Serif" w:cs="Times New Roman"/>
          <w:b/>
          <w:color w:val="000000" w:themeColor="text1"/>
          <w:sz w:val="36"/>
          <w:szCs w:val="20"/>
          <w:lang w:eastAsia="ru-RU"/>
        </w:rPr>
      </w:pPr>
      <w:r w:rsidRPr="000A11D7">
        <w:rPr>
          <w:rFonts w:ascii="PT Astra Serif" w:eastAsia="Times New Roman" w:hAnsi="PT Astra Serif" w:cs="Times New Roman"/>
          <w:b/>
          <w:color w:val="000000" w:themeColor="text1"/>
          <w:sz w:val="36"/>
          <w:szCs w:val="20"/>
          <w:lang w:eastAsia="ru-RU"/>
        </w:rPr>
        <w:t>Порядок подключения объектов к сетям водоснабжения и</w:t>
      </w:r>
      <w:r w:rsidR="00842143" w:rsidRPr="000A11D7">
        <w:rPr>
          <w:rFonts w:ascii="PT Astra Serif" w:eastAsia="Times New Roman" w:hAnsi="PT Astra Serif" w:cs="Times New Roman"/>
          <w:b/>
          <w:color w:val="000000" w:themeColor="text1"/>
          <w:sz w:val="36"/>
          <w:szCs w:val="20"/>
          <w:lang w:eastAsia="ru-RU"/>
        </w:rPr>
        <w:t xml:space="preserve"> (или)</w:t>
      </w:r>
      <w:r w:rsidRPr="000A11D7">
        <w:rPr>
          <w:rFonts w:ascii="PT Astra Serif" w:eastAsia="Times New Roman" w:hAnsi="PT Astra Serif" w:cs="Times New Roman"/>
          <w:b/>
          <w:color w:val="000000" w:themeColor="text1"/>
          <w:sz w:val="36"/>
          <w:szCs w:val="20"/>
          <w:lang w:eastAsia="ru-RU"/>
        </w:rPr>
        <w:t xml:space="preserve"> водоотведения</w:t>
      </w:r>
    </w:p>
    <w:p w:rsidR="000A11D7" w:rsidRPr="00B12105" w:rsidRDefault="000A11D7" w:rsidP="000A11D7">
      <w:pPr>
        <w:pStyle w:val="a6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>
        <w:rPr>
          <w:rFonts w:ascii="PT Astra Serif" w:eastAsia="Times New Roman" w:hAnsi="PT Astra Serif" w:cs="Arial"/>
          <w:sz w:val="24"/>
          <w:szCs w:val="28"/>
          <w:lang w:eastAsia="ru-RU"/>
        </w:rPr>
        <w:t>Для получения Технических условий подключения</w:t>
      </w:r>
      <w:r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>необходимо направить</w:t>
      </w:r>
      <w:r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в ОГКП «Ульяновский областной водоканал» Заявку на присоединение объектов капитального строительства к сетям водоснабжения (водоотведения)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с приложением следующих документов</w:t>
      </w:r>
      <w:r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>которые определены</w:t>
      </w:r>
      <w:r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  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>Постановления</w:t>
      </w:r>
      <w:r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Правительств</w:t>
      </w:r>
      <w:r w:rsidR="00384B38">
        <w:rPr>
          <w:rFonts w:ascii="PT Astra Serif" w:eastAsia="Times New Roman" w:hAnsi="PT Astra Serif" w:cs="Arial"/>
          <w:sz w:val="24"/>
          <w:szCs w:val="28"/>
          <w:lang w:eastAsia="ru-RU"/>
        </w:rPr>
        <w:t>а РФ от 30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</w:t>
      </w:r>
      <w:r w:rsidR="00384B38">
        <w:rPr>
          <w:rFonts w:ascii="PT Astra Serif" w:eastAsia="Times New Roman" w:hAnsi="PT Astra Serif" w:cs="Arial"/>
          <w:sz w:val="24"/>
          <w:szCs w:val="28"/>
          <w:lang w:eastAsia="ru-RU"/>
        </w:rPr>
        <w:t>ноября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20</w:t>
      </w:r>
      <w:r w:rsidR="00384B38">
        <w:rPr>
          <w:rFonts w:ascii="PT Astra Serif" w:eastAsia="Times New Roman" w:hAnsi="PT Astra Serif" w:cs="Arial"/>
          <w:sz w:val="24"/>
          <w:szCs w:val="28"/>
          <w:lang w:eastAsia="ru-RU"/>
        </w:rPr>
        <w:t>21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года № </w:t>
      </w:r>
      <w:r w:rsidR="00384B38">
        <w:rPr>
          <w:rFonts w:ascii="PT Astra Serif" w:eastAsia="Times New Roman" w:hAnsi="PT Astra Serif" w:cs="Arial"/>
          <w:sz w:val="24"/>
          <w:szCs w:val="28"/>
          <w:lang w:eastAsia="ru-RU"/>
        </w:rPr>
        <w:t>2130</w:t>
      </w:r>
      <w:r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>:</w:t>
      </w:r>
    </w:p>
    <w:p w:rsidR="000A11D7" w:rsidRDefault="000A11D7" w:rsidP="000A11D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D4715F">
        <w:rPr>
          <w:rFonts w:ascii="PT Astra Serif" w:eastAsia="Times New Roman" w:hAnsi="PT Astra Serif" w:cs="Arial"/>
          <w:sz w:val="24"/>
          <w:szCs w:val="28"/>
          <w:lang w:eastAsia="ru-RU"/>
        </w:rPr>
        <w:t>Копии учредительных документов и документы, подтверждающие полномочия лица, подписавшего заявление;</w:t>
      </w:r>
    </w:p>
    <w:p w:rsidR="000A11D7" w:rsidRPr="0047586B" w:rsidRDefault="000A11D7" w:rsidP="000A11D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>
        <w:rPr>
          <w:rFonts w:ascii="PT Astra Serif" w:eastAsia="Times New Roman" w:hAnsi="PT Astra Serif" w:cs="Arial"/>
          <w:sz w:val="24"/>
          <w:szCs w:val="28"/>
          <w:lang w:eastAsia="ru-RU"/>
        </w:rPr>
        <w:t>К</w:t>
      </w:r>
      <w:r w:rsidRPr="0047586B">
        <w:rPr>
          <w:rFonts w:ascii="PT Astra Serif" w:eastAsia="Times New Roman" w:hAnsi="PT Astra Serif" w:cs="Arial"/>
          <w:sz w:val="24"/>
          <w:szCs w:val="28"/>
          <w:lang w:eastAsia="ru-RU"/>
        </w:rPr>
        <w:t>опии правоустанавливающих документов на земельный участок</w:t>
      </w:r>
      <w:r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, </w:t>
      </w:r>
      <w:r w:rsidRPr="0047586B">
        <w:rPr>
          <w:rFonts w:ascii="PT Astra Serif" w:eastAsia="Times New Roman" w:hAnsi="PT Astra Serif" w:cs="Arial"/>
          <w:sz w:val="24"/>
          <w:szCs w:val="28"/>
          <w:lang w:eastAsia="ru-RU"/>
        </w:rPr>
        <w:t>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6" w:anchor="dst0" w:history="1">
        <w:r w:rsidRPr="0047586B">
          <w:rPr>
            <w:rFonts w:ascii="PT Astra Serif" w:eastAsia="Times New Roman" w:hAnsi="PT Astra Serif" w:cs="Arial"/>
            <w:sz w:val="24"/>
            <w:szCs w:val="28"/>
            <w:lang w:eastAsia="ru-RU"/>
          </w:rPr>
          <w:t>кодексом</w:t>
        </w:r>
      </w:hyperlink>
      <w:r w:rsidRPr="0047586B">
        <w:rPr>
          <w:rFonts w:ascii="PT Astra Serif" w:eastAsia="Times New Roman" w:hAnsi="PT Astra Serif" w:cs="Arial"/>
          <w:sz w:val="24"/>
          <w:szCs w:val="28"/>
          <w:lang w:eastAsia="ru-RU"/>
        </w:rPr>
        <w:t> Российской Федерации выдача разрешения на строительство не требуется);</w:t>
      </w:r>
    </w:p>
    <w:p w:rsidR="008A32B0" w:rsidRDefault="000A11D7" w:rsidP="008A32B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D4715F">
        <w:rPr>
          <w:rFonts w:ascii="PT Astra Serif" w:eastAsia="Times New Roman" w:hAnsi="PT Astra Serif" w:cs="Arial"/>
          <w:sz w:val="24"/>
          <w:szCs w:val="28"/>
          <w:lang w:eastAsia="ru-RU"/>
        </w:rPr>
        <w:t>Ситуационный план расположения объекта с привязкой к территории населенного пункта.</w:t>
      </w:r>
    </w:p>
    <w:p w:rsidR="008A32B0" w:rsidRDefault="008A32B0" w:rsidP="008A32B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8A32B0" w:rsidRPr="008A32B0" w:rsidRDefault="008A32B0" w:rsidP="008A32B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8A32B0">
        <w:rPr>
          <w:rFonts w:ascii="PT Astra Serif" w:eastAsia="Times New Roman" w:hAnsi="PT Astra Serif" w:cs="Arial"/>
          <w:sz w:val="24"/>
          <w:szCs w:val="28"/>
          <w:lang w:eastAsia="ru-RU"/>
        </w:rPr>
        <w:t>ОГКП «Ульяновский областной водоканал» не вправе требовать от заявителя представления сведений и (или) документов,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водоотведения.</w:t>
      </w:r>
    </w:p>
    <w:p w:rsidR="00454262" w:rsidRPr="00454262" w:rsidRDefault="00454262" w:rsidP="00454262">
      <w:pPr>
        <w:pStyle w:val="a6"/>
        <w:shd w:val="clear" w:color="auto" w:fill="FFFFFF"/>
        <w:spacing w:after="0" w:line="240" w:lineRule="auto"/>
        <w:ind w:left="0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5F387F" w:rsidRDefault="00454262" w:rsidP="00A04FB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>
        <w:rPr>
          <w:rFonts w:ascii="Tahoma" w:hAnsi="Tahoma" w:cs="Tahoma"/>
          <w:color w:val="222222"/>
          <w:sz w:val="14"/>
          <w:szCs w:val="14"/>
        </w:rPr>
        <w:t xml:space="preserve">  </w:t>
      </w:r>
      <w:r w:rsidR="005F387F">
        <w:rPr>
          <w:rFonts w:ascii="PT Astra Serif" w:eastAsia="Times New Roman" w:hAnsi="PT Astra Serif" w:cs="Arial"/>
          <w:sz w:val="24"/>
          <w:szCs w:val="28"/>
          <w:lang w:eastAsia="ru-RU"/>
        </w:rPr>
        <w:t>После получения Заявки</w:t>
      </w:r>
      <w:r w:rsidRPr="005F387F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и пакета сопутствующих документов, </w:t>
      </w:r>
      <w:r w:rsidR="005F387F" w:rsidRPr="00B12105">
        <w:rPr>
          <w:rFonts w:ascii="PT Astra Serif" w:eastAsia="Times New Roman" w:hAnsi="PT Astra Serif" w:cs="Arial"/>
          <w:sz w:val="24"/>
          <w:szCs w:val="28"/>
          <w:lang w:eastAsia="ru-RU"/>
        </w:rPr>
        <w:t>ОГКП «Ульяновский областной водоканал»</w:t>
      </w:r>
      <w:r w:rsidRPr="005F387F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в установленный законо</w:t>
      </w:r>
      <w:r w:rsidR="005F387F">
        <w:rPr>
          <w:rFonts w:ascii="PT Astra Serif" w:eastAsia="Times New Roman" w:hAnsi="PT Astra Serif" w:cs="Arial"/>
          <w:sz w:val="24"/>
          <w:szCs w:val="28"/>
          <w:lang w:eastAsia="ru-RU"/>
        </w:rPr>
        <w:t>м срок (7 рабочих дней) выдает Т</w:t>
      </w:r>
      <w:r w:rsidRPr="005F387F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ехнические условия подключения к системам </w:t>
      </w:r>
      <w:r w:rsidR="005F387F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водоснабжения и (или) водоотведения </w:t>
      </w:r>
      <w:r w:rsidRPr="005F387F">
        <w:rPr>
          <w:rFonts w:ascii="PT Astra Serif" w:eastAsia="Times New Roman" w:hAnsi="PT Astra Serif" w:cs="Arial"/>
          <w:sz w:val="24"/>
          <w:szCs w:val="28"/>
          <w:lang w:eastAsia="ru-RU"/>
        </w:rPr>
        <w:t>или предоставляет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</w:p>
    <w:p w:rsidR="005F387F" w:rsidRDefault="005F387F" w:rsidP="00A04FB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A04FBF" w:rsidRDefault="000A11D7" w:rsidP="00A04FB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>П</w:t>
      </w:r>
      <w:r w:rsidR="002714A0">
        <w:rPr>
          <w:rFonts w:ascii="PT Astra Serif" w:eastAsia="Times New Roman" w:hAnsi="PT Astra Serif" w:cs="Arial"/>
          <w:sz w:val="24"/>
          <w:szCs w:val="28"/>
          <w:lang w:eastAsia="ru-RU"/>
        </w:rPr>
        <w:t>рием документов для подготовки Т</w:t>
      </w: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>ехнических у</w:t>
      </w:r>
      <w:r w:rsidR="002714A0">
        <w:rPr>
          <w:rFonts w:ascii="PT Astra Serif" w:eastAsia="Times New Roman" w:hAnsi="PT Astra Serif" w:cs="Arial"/>
          <w:sz w:val="24"/>
          <w:szCs w:val="28"/>
          <w:lang w:eastAsia="ru-RU"/>
        </w:rPr>
        <w:t>словий и выдача подготовленных Т</w:t>
      </w: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ехнических условий осуществляется Производственно-техническим отделом ОГКП «Ульяновский областной водоканал». Документы можно </w:t>
      </w:r>
      <w:r w:rsidR="00A04FBF">
        <w:rPr>
          <w:rFonts w:ascii="PT Astra Serif" w:eastAsia="Times New Roman" w:hAnsi="PT Astra Serif" w:cs="Arial"/>
          <w:sz w:val="24"/>
          <w:szCs w:val="28"/>
          <w:lang w:eastAsia="ru-RU"/>
        </w:rPr>
        <w:t>предоставить по адресу</w:t>
      </w: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>:</w:t>
      </w:r>
    </w:p>
    <w:p w:rsidR="000A11D7" w:rsidRPr="00642A2C" w:rsidRDefault="000A11D7" w:rsidP="00A04FB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>г. Ульяно</w:t>
      </w:r>
      <w:r w:rsidR="00A04FBF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вск, ул. Юности, д.5А, </w:t>
      </w:r>
      <w:proofErr w:type="spellStart"/>
      <w:r w:rsidR="00A04FBF">
        <w:rPr>
          <w:rFonts w:ascii="PT Astra Serif" w:eastAsia="Times New Roman" w:hAnsi="PT Astra Serif" w:cs="Arial"/>
          <w:sz w:val="24"/>
          <w:szCs w:val="28"/>
          <w:lang w:eastAsia="ru-RU"/>
        </w:rPr>
        <w:t>каб</w:t>
      </w:r>
      <w:proofErr w:type="spellEnd"/>
      <w:r w:rsidR="00A04FBF">
        <w:rPr>
          <w:rFonts w:ascii="PT Astra Serif" w:eastAsia="Times New Roman" w:hAnsi="PT Astra Serif" w:cs="Arial"/>
          <w:sz w:val="24"/>
          <w:szCs w:val="28"/>
          <w:lang w:eastAsia="ru-RU"/>
        </w:rPr>
        <w:t>. №310</w:t>
      </w: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или в структурное подразделение по месту расположения подключаемого объекта.</w:t>
      </w:r>
    </w:p>
    <w:p w:rsidR="00A04FBF" w:rsidRDefault="000A11D7" w:rsidP="00A04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>График работы:</w:t>
      </w:r>
      <w:r w:rsidR="00A04FBF">
        <w:rPr>
          <w:rFonts w:ascii="PT Astra Serif" w:eastAsia="Times New Roman" w:hAnsi="PT Astra Serif" w:cs="Arial"/>
          <w:sz w:val="24"/>
          <w:szCs w:val="28"/>
          <w:lang w:eastAsia="ru-RU"/>
        </w:rPr>
        <w:t xml:space="preserve"> </w:t>
      </w:r>
    </w:p>
    <w:p w:rsidR="000A11D7" w:rsidRPr="00642A2C" w:rsidRDefault="000A11D7" w:rsidP="00A04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24"/>
          <w:szCs w:val="28"/>
          <w:lang w:eastAsia="ru-RU"/>
        </w:rPr>
      </w:pPr>
      <w:r w:rsidRPr="00642A2C">
        <w:rPr>
          <w:rFonts w:ascii="PT Astra Serif" w:eastAsia="Times New Roman" w:hAnsi="PT Astra Serif" w:cs="Arial"/>
          <w:sz w:val="24"/>
          <w:szCs w:val="28"/>
          <w:lang w:eastAsia="ru-RU"/>
        </w:rPr>
        <w:t>Понедельник-пятница: с 8.00 до 17.00, перерыв на обед с 12.00 до 13.00.</w:t>
      </w:r>
    </w:p>
    <w:p w:rsidR="000A11D7" w:rsidRDefault="000A11D7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0A11D7" w:rsidRDefault="000A11D7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A04FBF" w:rsidRDefault="00A04FBF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A04FBF" w:rsidRDefault="00A04FBF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A04FBF" w:rsidRDefault="00A04FBF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A04FBF" w:rsidRDefault="00A04FBF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A04FBF" w:rsidRDefault="00A04FBF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</w:pPr>
    </w:p>
    <w:p w:rsidR="002714A0" w:rsidRDefault="002714A0" w:rsidP="00A04FBF">
      <w:pPr>
        <w:rPr>
          <w:rFonts w:ascii="PT Astra Serif" w:eastAsia="Times New Roman" w:hAnsi="PT Astra Serif" w:cs="Arial"/>
          <w:sz w:val="24"/>
          <w:szCs w:val="28"/>
          <w:lang w:eastAsia="ru-RU"/>
        </w:rPr>
        <w:sectPr w:rsidR="002714A0" w:rsidSect="002714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E5B" w:rsidRPr="002714A0" w:rsidRDefault="002714A0" w:rsidP="002714A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8"/>
          <w:lang w:eastAsia="ru-RU"/>
        </w:rPr>
      </w:pPr>
      <w:r>
        <w:rPr>
          <w:rFonts w:ascii="PT Astra Serif" w:eastAsia="Times New Roman" w:hAnsi="PT Astra Serif" w:cs="Arial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541510" cy="6758940"/>
            <wp:effectExtent l="19050" t="0" r="2540" b="0"/>
            <wp:wrapSquare wrapText="bothSides"/>
            <wp:docPr id="2" name="Рисунок 1" descr="C:\Users\user\Desktop\Порядок подключения\Блок-схема подклю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 подключения\Блок-схема подключ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75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2E5B" w:rsidRPr="002714A0" w:rsidSect="00271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1A3"/>
    <w:multiLevelType w:val="hybridMultilevel"/>
    <w:tmpl w:val="DB90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E3415"/>
    <w:multiLevelType w:val="multilevel"/>
    <w:tmpl w:val="9D86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B46"/>
    <w:rsid w:val="000A11D7"/>
    <w:rsid w:val="000B767C"/>
    <w:rsid w:val="001368CC"/>
    <w:rsid w:val="001A2E5B"/>
    <w:rsid w:val="00254780"/>
    <w:rsid w:val="00255D72"/>
    <w:rsid w:val="002714A0"/>
    <w:rsid w:val="00384B38"/>
    <w:rsid w:val="00433EE6"/>
    <w:rsid w:val="00454262"/>
    <w:rsid w:val="005C4EF0"/>
    <w:rsid w:val="005D5D3F"/>
    <w:rsid w:val="005F387F"/>
    <w:rsid w:val="00642A2C"/>
    <w:rsid w:val="00710BFC"/>
    <w:rsid w:val="00842143"/>
    <w:rsid w:val="00844DF7"/>
    <w:rsid w:val="008A32B0"/>
    <w:rsid w:val="00901C50"/>
    <w:rsid w:val="00950F8B"/>
    <w:rsid w:val="00962905"/>
    <w:rsid w:val="00A04FBF"/>
    <w:rsid w:val="00B24B46"/>
    <w:rsid w:val="00B603B1"/>
    <w:rsid w:val="00D17265"/>
    <w:rsid w:val="00D90594"/>
    <w:rsid w:val="00E321A6"/>
    <w:rsid w:val="00E37809"/>
    <w:rsid w:val="00E50F3D"/>
    <w:rsid w:val="00E81073"/>
    <w:rsid w:val="00E95B40"/>
    <w:rsid w:val="00EE5CA2"/>
    <w:rsid w:val="00F1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B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F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11D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32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91808-4FEC-48B1-8547-C9FB092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2018-10-31T11:44:00Z</cp:lastPrinted>
  <dcterms:created xsi:type="dcterms:W3CDTF">2024-05-27T12:32:00Z</dcterms:created>
  <dcterms:modified xsi:type="dcterms:W3CDTF">2024-05-27T12:32:00Z</dcterms:modified>
</cp:coreProperties>
</file>